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V7.2.2 20240511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 Platform: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 xml:space="preserve"> Fixed the issue of abnormal treedb file generation when CBH were not extracted, with viewing attribute table crash.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 Forestry: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 xml:space="preserve">2.1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Fixed the issue of failure when using treedb as seed points for segmentation.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 xml:space="preserve">2.2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Fixed the issue in aerial forestry seed point editing where the profile range could not be drawn after closing and reopening the profile.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 Buildings: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 xml:space="preserve"> Fixed occasional crashes when selecting images during model texture photo editing and corrected the abnormal texture color saving.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V7.2.1 20240429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1.Platform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Fixed an issue in the registration function where the Z-axis value automatically changed to 180° .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1.2.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Fixed a software crash issue when performing rotation and translation operations.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1.3.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Fixed an abnormal EDL effect issue after exiting the registration function.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1.4.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Fixed an issue where using the profile tool in the registration function also displayed the source data in the profile window.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1.5.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Fixed an issue where area attributes were lost in vector files after boundary extraction.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1.6.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Fixed a software crash issue caused by closing the pop-up prompt before customizing the deep learning classification connection port.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1.7.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Fixed a problem where RGB range 0-255 *.pcd files resulted in abnormal point cloud color display.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1.8.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Fixed occasional crashes when loading *.shp, *.gpkg files, or saving *.gpkg files.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1.9.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Fixed a shortcut key failure issue after multiple selections with the vector editing tool.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1.10.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Fixed a discrepancy issue between displayed categories and rendered settings in classification editing.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 Terrain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2.1.O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ptimized the accuracy of section mileage to support decimeters.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2.2.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Fixed an issue where the drainage line analysis function did not generate reports in folders with special characters.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2.3.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Fixed occasional crashes after closing the function window following a preview in the drainage line analysis function.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2.4.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Fixed an issue in the contour connection function where same-side contour connections occurred.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2.5.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Fixed a failure in generating contour lines during batch processing.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 Forestry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Fixed occasional crashes when importing treedb.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3.2.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Fixed an issue where user-defined attribute field selections did not take effect when importing single tree attribute files.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3.3.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Fixed a problem where CSV seed point/single tree attribute files selected multiple skip lines.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3.4.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Fixed a problem when conducting forestry regression analysis and selecting square plots, output pixel size is adjusted to match the length of the square plot.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3.5.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Fixed CSV output from treedb sorted by TreeID.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4. Mine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4.1.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Optimized memory usage for surface reconstruction to prevent high memory consumption, peak memory usage has been reduced by more than 50%.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5. Building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5.1.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Fixed an issue where existing wall textures were lost during building model texture mapping.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5.2.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Resolved occasional crashes in building editing.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5.3.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Fixed an issue where line style settings did not take effect in building editing.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6. Power Lines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6.1.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Fixed a classification failure issue in the power line module after online software updates from V7.0 to V7.2 caused by cuda environment conflict.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Arial" w:hAnsi="Arial" w:cs="Arial"/>
        </w:rPr>
      </w:pPr>
      <w:r>
        <w:rPr>
          <w:rFonts w:ascii="宋体" w:hAnsi="宋体" w:eastAsia="宋体" w:cs="宋体"/>
          <w:sz w:val="24"/>
          <w:szCs w:val="24"/>
        </w:rPr>
        <w:t>V7.2 20240301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1.Platform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1.1. Added model vertex texture rendering.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1.2. Optimized vector data generation and loading efficiency.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1.3. Fixed occasional rendering issues of LiBIM.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1.4. Fixed the issue of exporting E57 data with point cloud data attributes containing space.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1.5. Fixed the issue where imported point cloud couldn't be selected in simple mode.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2.Data Management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2.1. LiBIM supports exporting Cityjson format V2.0.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2.2. Optimized line smoothing efficiency, supporting gpkg and dxf.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2.3. Optimized vegetation index calculation efficiency.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2.4. Fixed the issue where custom coordinate transformation formula deletion failed.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2.5. Fix the decimal parameter setting issue in above-ground point classification.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2.6. Fixed the issue where LiBIM exporting obj and other formats resulted in texture loss.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3.Classification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3.1. Fixed default settings issue in the deep learning classification interface.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3.2. Fixed the failure of point cloud data with additional attributes for tiling by line.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4.Forestry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4.1. Fixed the issue where adding existing biomass model resulted in other species.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4.2. Fixed biomass unit error.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4.3. Fixed a crash issue when importing non-comma-separated CSV data in biomass estimation.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4.4. Fixed the issue where enabling color optimization result in incorrect tree IDs.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4.5. Fixed the issue where parameters based on trunk segmentation category were not effective.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5.Terrain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5.1. Fixed the issue of contour category errors under specific conditions and parameters.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5.2. Fixed the crash of section analysis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6.Building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6.1. Improved texture mapping for LiBIM based on large-scale DOM.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6.2. Fixed the issue of abnormal texture display after editing LiBIM textures.</w:t>
      </w:r>
      <w:r>
        <w:rPr>
          <w:rFonts w:ascii="宋体" w:hAnsi="宋体" w:eastAsia="宋体" w:cs="宋体"/>
          <w:sz w:val="24"/>
          <w:szCs w:val="24"/>
        </w:rPr>
        <w:br w:type="textWrapping"/>
      </w:r>
      <w:bookmarkStart w:id="0" w:name="_GoBack"/>
      <w:r>
        <w:rPr>
          <w:rFonts w:ascii="宋体" w:hAnsi="宋体" w:eastAsia="宋体" w:cs="宋体"/>
          <w:sz w:val="24"/>
          <w:szCs w:val="24"/>
        </w:rPr>
        <w:t xml:space="preserve">6.3. Fixed the issue of incorrect roof identification result of building </w:t>
      </w:r>
      <w:bookmarkEnd w:id="0"/>
      <w:r>
        <w:rPr>
          <w:rFonts w:ascii="宋体" w:hAnsi="宋体" w:eastAsia="宋体" w:cs="宋体"/>
          <w:sz w:val="24"/>
          <w:szCs w:val="24"/>
        </w:rPr>
        <w:t>attributes calculation.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6.4. Fixed occasional crashes during texture scaling in the building texture editing.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7.Mining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7.1. Surface reconstruction and Triangulation Modeling(Poisson) support maintaining vertex colors.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7.2. Fixed the issue of surface reconstruction failure of duplicate points.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8.Power Lines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8.1. Fixed the international authorization code failure issue for power line classification.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color w:val="4472C4" w:themeColor="accent1"/>
        <w:sz w:val="28"/>
        <w:szCs w:val="28"/>
        <w14:textFill>
          <w14:solidFill>
            <w14:schemeClr w14:val="accent1"/>
          </w14:solidFill>
        </w14:textFill>
      </w:rPr>
    </w:pPr>
    <w:r>
      <w:rPr>
        <w:rFonts w:hint="eastAsia"/>
        <w:color w:val="4472C4" w:themeColor="accent1"/>
        <w:sz w:val="28"/>
        <w:szCs w:val="28"/>
        <w14:textFill>
          <w14:solidFill>
            <w14:schemeClr w14:val="accent1"/>
          </w14:solidFill>
        </w14:textFill>
      </w:rPr>
      <w:t>M</w:t>
    </w:r>
    <w:r>
      <w:rPr>
        <w:color w:val="4472C4" w:themeColor="accent1"/>
        <w:sz w:val="28"/>
        <w:szCs w:val="28"/>
        <w14:textFill>
          <w14:solidFill>
            <w14:schemeClr w14:val="accent1"/>
          </w14:solidFill>
        </w14:textFill>
      </w:rPr>
      <w:t>ap the World in 3D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drawing>
        <wp:inline distT="0" distB="0" distL="0" distR="0">
          <wp:extent cx="4169410" cy="615315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69672" cy="615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BkYTAyZGYxZmM2ZTc5MTc1N2M1OTEzY2Q1NzBkM2IifQ=="/>
  </w:docVars>
  <w:rsids>
    <w:rsidRoot w:val="00082626"/>
    <w:rsid w:val="00082626"/>
    <w:rsid w:val="000A3CCD"/>
    <w:rsid w:val="000D511F"/>
    <w:rsid w:val="001B4855"/>
    <w:rsid w:val="00201FB2"/>
    <w:rsid w:val="00450434"/>
    <w:rsid w:val="00501FE0"/>
    <w:rsid w:val="005E6F92"/>
    <w:rsid w:val="00633CD2"/>
    <w:rsid w:val="007655A7"/>
    <w:rsid w:val="00831FE2"/>
    <w:rsid w:val="008709D3"/>
    <w:rsid w:val="00A5053F"/>
    <w:rsid w:val="00A93DAC"/>
    <w:rsid w:val="00AD6595"/>
    <w:rsid w:val="00AD730F"/>
    <w:rsid w:val="00B7771C"/>
    <w:rsid w:val="00D80A2D"/>
    <w:rsid w:val="00E50118"/>
    <w:rsid w:val="00EE6F89"/>
    <w:rsid w:val="00F2282B"/>
    <w:rsid w:val="00F85A88"/>
    <w:rsid w:val="09FD031C"/>
    <w:rsid w:val="0F672F9B"/>
    <w:rsid w:val="0FEB49EE"/>
    <w:rsid w:val="181C1048"/>
    <w:rsid w:val="1ACB7FA1"/>
    <w:rsid w:val="201C5D36"/>
    <w:rsid w:val="20E300F3"/>
    <w:rsid w:val="2561769A"/>
    <w:rsid w:val="270D5C51"/>
    <w:rsid w:val="2E0423DE"/>
    <w:rsid w:val="32C217EE"/>
    <w:rsid w:val="3862739C"/>
    <w:rsid w:val="3A834D22"/>
    <w:rsid w:val="3F183822"/>
    <w:rsid w:val="40425D47"/>
    <w:rsid w:val="573E7E5F"/>
    <w:rsid w:val="5DC015CE"/>
    <w:rsid w:val="5FEA3D0C"/>
    <w:rsid w:val="695A0B28"/>
    <w:rsid w:val="71175551"/>
    <w:rsid w:val="75F6273D"/>
    <w:rsid w:val="7654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customStyle="1" w:styleId="10">
    <w:name w:val="Heading 2 Char"/>
    <w:basedOn w:val="8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Heading 1 Char"/>
    <w:basedOn w:val="8"/>
    <w:link w:val="2"/>
    <w:autoRedefine/>
    <w:qFormat/>
    <w:uiPriority w:val="9"/>
    <w:rPr>
      <w:b/>
      <w:bCs/>
      <w:kern w:val="44"/>
      <w:sz w:val="44"/>
      <w:szCs w:val="4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Header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4">
    <w:name w:val="Footer Char"/>
    <w:basedOn w:val="8"/>
    <w:link w:val="4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6093</Words>
  <Characters>33931</Characters>
  <Lines>220</Lines>
  <Paragraphs>62</Paragraphs>
  <TotalTime>26</TotalTime>
  <ScaleCrop>false</ScaleCrop>
  <LinksUpToDate>false</LinksUpToDate>
  <CharactersWithSpaces>39485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2021-08-13T10:07:00Z</dcterms:created>
  <dc:creator>li zhaoxuan</dc:creator>
  <cp:lastModifiedBy>Win10</cp:lastModifiedBy>
  <dcterms:modified xsi:type="dcterms:W3CDTF">2024-05-13T01:47:54Z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656E10D465044A40920CB0667EFB9826_13</vt:lpwstr>
  </property>
</Properties>
</file>